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AI Product Leader with 12+ years shipping AI-powered products across real estate, investment, and enterprise SaaS — including agentic systems with MCP, RAG pipelines, multi-LLM orchestration, and RL post-training workbenches. Built and shipped real estate AI agents (Redfin/Zillow CMA automation) and domain-specific investment AI from 0 to 1, with hands-on experience building AI evals, diagnosing model failures, and driving human-in-the-loop feedback loops from prototype to production. Scaled enterprise platforms to 675M+ engagements at Intuit; NeurIPS published researcher.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real estate AI agents integrating Redfin/Zillow APIs to automate CMA report generation — delivering end-to-end AI workflows that reduce manual research for real estate professionals, with direct applicability to deal sourcing and asset management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MCP SDK gateway protocol, subagent delegation, and session management — enabling coordinated agentic systems across real estate, insurance, and financial markets; hands-on experience making build-vs-buy decisions for LLM tooling and agent architecture.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production AI application (Electron + React + TypeScript, 100+ components) using Claude MCP SDK for real-time contextual AI analysis — taking product from prototype to production-ready with code signing, notarization, and cross-platform distribution.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AI product strategy including customer discovery interviews, iterative product refinement based on user feedback, and go-to-market execution — directly managing the human calibration and feedback loop process to improve model output quality.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tiered subscriptions) and integrated ElevenLabs TTS/STT — developing monetization strategy for AI product from first principles.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directly informing build-vs-buy decisions for LLM infrastructure in investment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investment focal points (equity analysis, macro, risk management), delivering context-aware advisory interactions across the investment decision lifecycle.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to optimize asset class selection, execution planning, and risk management — applying AI to investment workflows analogous to Dealpath's deal lifecycle from sourcing to asset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and go-to-market execution including App Store launch; refined product based on trader feedback, establishing human-in-the-loop calibration cycles to improve model relevance and trust.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Platform Infrastructure &amp; Developer Experience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enterprise SaaS platform at scale with measurable business outcomes.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pain points across ~20 mobile apps and 30+ product SKUs; presented strategic language investment analysis to CTO across 9 languages.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 (SCS) serving Fortune 500 enterprise clients.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enterprise customer, building mirrored topology for benchmark testing and achieving up to 10x performance improvements — direct experience diagnosing system failures and driving continuous improvement with sophisticated clients.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capabilities for first-party applications; demoed at Splunk .conf19.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Splunk Logging-as-a-Service (1.7 TB daily volume, 200+ internal customers) and ITSI Application Monitoring-as-a-Service — enterprise SaaS platform ownership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datacenters; built Redis/XC10 caching capability to address scalability and fault tolerance.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investment portfolio in Global Technology &amp; Operations — early exposure to quantitative investment decision-making.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escalations for enterprise BI software; led cross-functional root cause analysis and customer-facing resolution,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AI evaluation platform with 5 core eval types (factuality, reasoning, instruction-following, safety, code generation), adversarial safety testing with refusal detection, and data contamination detection — directly replicating the AI evals and model quality validation workflow required for production AI products.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designing and A/B testing reward functions across 4 datasets, Playground for real TRL-powered GRPO/DPO training with live SSE metric streaming,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KTO, ORPO, and more) with standardized throughput/memory/convergence benchmarking — hands-on model quality and continuous improvement tooling.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ML platform in PyTorch with 5 neural architectures, MLflow experiment tracking, Optuna HPO, and FastAPI serving — 823 automated tests, Docker orchestration (6 containers), 413 to 8B parameters.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Licensed Real Estate Broker/Sales Agent — direct domain credential for real estate investment platform role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2026); DeveloperWeek 2022 &amp; Splunk .conf18/.conf19 Speaker — established thought leadership and external communication track record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(2012–Present); Interests: Classical &amp; Jazz Saxophone, Triathlon, Golf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