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Group-level product leader with 12+ years driving end-to-end ownership of consumer mobile and marketplace products at scale — from scaling a platform to 675M+ engagements and 50K TPS at Intuit to shipping 0-to-1 consumer iOS/macOS apps with seamless booking flows, personalized journeys, and full go-to-market execution. Proven cross-functional leader aligning engineering, data science, design, and operations around ambitious product visions with measurable growth outcomes. NeurIPS published researcher; Carnegie Mellon MS &amp;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platform engagements, scaling to 675M+ in FY23 across QuickBooks, TurboTax, Mint, Mailchimp, and Credit Karma; drove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cross-functional alignment across engineering, design, data science, and operations to define roadmaps, prioritize backlogs, and communicate decisions from partner teams to CTO — owning end-to-end product across 20+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define and analyze metrics that informed prioritization decisions;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 — demonstrating targeted incentive design and mobile product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Consumer Mobile &amp; AI Products (iOS, macOS,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Vantage (iOS &amp; macOS App Store) — a consumer mobile platform unifying seamless booking-style pipeline flows (Plan/Pursue/Close), deeply personalized onboarding, and streaming agent chat; led 0-to-1 product strategy, customer discovery, and go-to-market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native interview prep and live 1:1 coaching experiences (room codes, camera/mic capture, connection-quality indicators) — end-to-end ownership from ideation through App Store launch, experimentation, and iterative refinement based on user feedback.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multi-source canvas compositing (up to 9 concurrent streams at 30fps) and WebSocket coordination layer — operationally intensive real-time infrastructure analogous to high-variability logistics environments.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App Review–compliant monetization (Apple IAP + Superwall entitlement gating, Kinde OAuth + Apple Sign-In) with Playwright/Jest release gates and hardened network UX via stale-while-revalidate caching and per-request aborts.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coordinating AI workflows across real estate, insurance, health/dental, and financial-markets verticals — managing complexity and interdependencies across distinct domain dynamics.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Mobile Marketplace Product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and shipped Fintellect from prototype to App Store — a mobile-first consumer platform with deeply personalized onboarding (13-step journey), real-time market data signals, and paper trading on a $100K virtual portfolio (market/limit/stop orders, P&amp;L, AI analysis).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with fallback routing and demand-signal–driven content delivery — applied marketplace dynamics thinking to optimize user journeys and content relevance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on trader feedback, established influencer partnerships, and executed go-to-market through App Store launch; navigated App Review compliance across desktop and mobile platforms.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3 microservice product backlogs (Search Service, Search Catalog, SPL/SPL2); designed repeatable RICE-based prioritization framework balancing internal partner, third-party developer, and Fortune 500 customer requirements.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 (June–Oct 2019), enabling scheduled search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achieving up to 10x improvements for beta enterprise customer; built mirrored topology for benchmark experimentation.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 across multiple datacenters, analyzing demand drivers and developing IT capacity plans — operationally intensive environment with high-variability supply/demand dynamics.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enterprise Splunk Logging-as-a-Service (1.7 TB daily volume, 200+ internal customers) and ITSI Application Monitoring-as-a-Service; built Redis caching layer for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and improved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B.S. — Computational Engineering Science  ·  Certificate — Corporate Finance for Financial Engineering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statistical rigor (bootstrap confidence intervals, Welch's t-test, Cohen's d); CI/CD integration with regression detection and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with standardized throughput/memory/convergence benchmarking and live SSE metric streaming.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Production ML platform in PyTorch with 5 neural architectures, MLflow experiment tracking, Optuna HPO, and FastAPI serving — 823 automated tests, Docker orchestration (6 containers); NeurIPS 2014 accepted paper.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 (CIS 64C/G), Data Analytics (CIS 44F), Large Scale Cloud Computing — AWS/GCP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 — operational precision and safety mindset.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Soccer.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