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Technical Product Leader with 12+ years building agentic AI platforms, developer-facing SDKs, and enterprise infrastructure at scale — from shipping self-service developer platforms serving 675M+ engagements at Intuit to building multi-agent orchestration frameworks with MCP connectors and RAG intelligence layers as a founder. Deep hands-on experience with agent runtimes, LLM evaluation pipelines, model gateway abstraction, and governed tool invocation. Proven ability to drive cross-functional platform strategy from 0-to-1 through enterprise scale, communicate roadmaps at CTO/VP level, and reduce time-to-production from weeks to minutes. NeurIPS published researcher; MLflow practitioner.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Agentic Platform &amp; Developer Tooling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OpenClaw multi-agent orchestration framework with gateway protocol, subagent delegation, profile management, and session switching — a managed agent runtime enabling governed, multi-step orchestration across real estate, insurance, health/dental, and financial markets domains.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MCP SDK (Claude Model Context Protocol) integration and built MCP server exposing screen capture tools to AI coding assistants — direct experience with standardized MCP connectors and governed tool invocation.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self-service developer tooling: embedded terminal (xterm.js/node-pty, 20+ slash commands), cross-platform SDK with native macOS ScreenCaptureKit (Swift), and end-to-end auth/payments pipeline (Kinde OAuth 2.0, Stripe tiered plans, Electron SafeStorage) — reducing developer integration from days to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Electron + React + TypeScript desktop application with 100+ components, Redux Toolkit state management, and real-time AI analysis pipeline using Claude — enabling contextual conversations, Pine Script generation, and automated CMA reports via Redfin/Zillow APIs.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agentic AI development, and go-to-market execution including customer discovery and iterative platform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intelligence layer with ChromaDB vector store, multi-provider LLM model gateway (Claude, GPT-4, Gemini) with fallback routing, structured output validation, and token budget optimization — direct analog to Databricks' three-layer intelligence architecture.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domain-specific Fintellect Agents — conversational AI agents scoped to distinct financial focal points, delivering context-aware advisory interactions with governed tool invocation and configurable per-agent scope.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Integrated AI-powered charting and macroeconomic analysis tools with LLM models for automated trade analysis;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 — enterprise-grade platform reliability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 — self-service by construction,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build configurations (Gradle/Maven), testing frameworks, and CI/CD integration — empowering developers to go from zero to production-ready microservice in minutes; measured success by adoption and developer velocity.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enterprise-wide Service Language Assessment across 9 languages, analyzing usage data and developer feedback to inform strategic platform investment decisions presented to CTO;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and Resolution program: wrote Java JAR library to scan Git repos for configuration drift and built remediation roadmap using OpenRewrite — platform governance and gold-standard promotion pipeline analog.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Mailchimp GCP-to-AWS migration for MSaaS; implemented ICE Presence in async chat generating $480K/month in additional invoicing.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Platform Services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built PRDs, user stories, and acceptance criteria for Splunk Cloud Services; led query performance optimization achieving up to 10x improvements.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months, enabling scheduled search capabilities for first-party applications; designed RICE-based prioritization framework across 3 microservice backlogs balancing Fortune 500 and third-party developer requirements.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volume, 200+ internal enterprise customers); built Redis caching capability across the enterprise for scalability and fault tolerance;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software; led cross-functional root cause analysis improving case resolution time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evaluation platform with 5 core eval types (factuality, reasoning, instruction-following, safety, code generation), adversarial safety testing with refusal detection, and automated safety gates in CI/CD — a gold-standard promotion pipeline ensuring no agent reaches production without passing quality and safety thresholds.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detection, and regression detection. Stack: FastAPI orchestrator, TimescaleDB, Redis job queue, Next.js dashboard, Ollama — direct analog to Databricks' LLM-as-judge evaluation framework.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workbench: Reward Lab (A/B testing reward functions across GSM8K, MATH, HumanEval, UltraFeedback), Playground (real TRL-powered GRPO/DPO training with live SSE metric streaming on MPS/CUDA), and Arena (head-to-head framework benchmarking: 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DPO, SimPO, IPO, KTO, ORPO, SPPO, REINFORCE, REINFORCE++, RLOO) with standardized throughput/memory/convergence benchmarking — evaluation framework experience directly applicable to Databricks Mosaic AI model training and quality gates.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ML platform in PyTorch with 5 neural architectures, MLflow experiment tracking, Optuna HPO, and FastAPI serving — 823 automated tests, Docker orchestration (6 containers), 413 to 8B parameter scale. NeurIPS 2014 accepted paper on neural networks for protein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zero-integration automated evaluation system using multimodal AI (Claude/GPT-4V) for spatial reasoning on prediction frames, generating structured PASS/FAIL reports with confidence scores — reducing evaluation cycles from 72 hours to ~4 minutes.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