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Staff Product Manager with 12+ years building scalable internal platforms, AI/ML automation systems, and fraud-adjacent risk infrastructure — including a 675M+ engagement operations platform at Intuit that cut onboarding from weeks to minutes and mitigated $1M+ in projected Opex. Deep technical depth across case management systems, workflow automation, and ML model orchestration, with hands-on experience shipping AI-based automation for financial platforms under compliance and regulatory constraints. NeurIPS published researcher. CMU MBA + UC Berkeley Engineering.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— a scalable, foundational internal tooling solution that reduced developer onboarding from 2–3 weeks to minutes in pre-prod and &lt;24 hours for production,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SQL and BigQuery telemetry to prioritize platform pain points across ~20 mobile apps and 30+ product SKUs; built Asterias, a declarative asset lifecycle management platform with GraphQL API — enabling automated drift detection and remediation.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engineered a Java JAR library to scan Git repos for configuration drift and built a remediation roadmap using OpenRewrite — reducing systemic configuration risk across the platform.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service template, MySQL persistence integration, and updated DevPortal documentation to meet production launch readiness deadline.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 AI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a multi-provider LLM orchestration pipeline (Claude, GPT-4, Gemini) with RAG retrieval (ChromaDB), fallback routing, structured-output validation, and token-budget optimization — powering 13 specialized AI advisors delivering context-aware, risk-informed financial guidance.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a compliance-hardened financial platform navigating App Review across desktop and mobile: Apple IAP, account deletion (5.1.1), consent-gated data flows, strict IPC allowlists, and no remote debug ports — demonstrating deep experience shipping AI/ML automation under regulatory constraints.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paper trading on live Alpaca market data ($100K virtual portfolio with market/limit/stop/stop-limit orders, P&amp;L tracking, and AI portfolio analysis) alongside an analyst video feed with AI-extracted sentiment and bullish/bearish signals.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execution for a mobile-first AI financial-education platform from prototype to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 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Vantage — an AI job search platform with 40+ agent tools, enforced mutation approvals, and async job polling over a shared FastAPI backend; shipped self-serve flows (résumé editor, streaming agent chat via SSE, shareable candidate profiles) with stale-while-revalidate caching and per-request aborts for reliability under spotty-network conditions.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(gateway protocol, subagent delegation, profile management, session switching), coordinating AI agent workflows across financial-markets, real estate, insurance, and health/dental industries.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signed/notarized cross-platform builds with Kinde OAuth 2.0 + Stripe subscriptions, Apple IAP + Superwall entitlement gating, and explicit AI data-sharing consent gating — with Playwright/Jest release gates enforcing automated safety checks pre-deployment.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internal investigation and case-management infrastructure for Splunk Cloud Services (SCS); built product roadmaps, PRDs, and acceptance criteria.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and alert capabilities for first-party applications — driving complex initiative from conception to completion on an aggressive timeline.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customer (Assurance), building a mirrored Enterprise topology for benchmark testing and achieving up to 10x performance improvements in SCS search.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backlogs, balancing Fortune 500 customer, internal partner, and third-party developer requirements.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large-scale internal platform operations supporting enterprise trust and safety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AI evaluation platform with adversarial safety testing, refusal detection, and data contamination detection via SHA-256 hashing — directly applicable to ML/AI alert resolution model validation and automated safety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and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A/B testing reward functions across 4 datasets,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IPO, KTO, ORPO, SPPO, and others) with standardized throughput/memory/convergence benchmarking — providing the ML model evaluation depth required to own AI alert resolution roadmaps.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 — 823 automated tests, Docker orchestration (6 containers); scales from 413 to 8B parameters. NeurIPS 2014 accepted paper.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B.S. — Computational Engineering Science  ·  Certificate — Corporate Finance for Financial Engineering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 and Hacker Investigation; CIS 95F — Managing Cloud Projects.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Soccer.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